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A67FC" w14:textId="77777777" w:rsidR="00660FF7" w:rsidRPr="00660FF7" w:rsidRDefault="00660FF7" w:rsidP="00EC3E67">
      <w:pPr>
        <w:tabs>
          <w:tab w:val="left" w:pos="4035"/>
        </w:tabs>
        <w:rPr>
          <w:rFonts w:cstheme="minorHAnsi"/>
          <w:b/>
          <w:bCs/>
          <w:sz w:val="14"/>
          <w:szCs w:val="14"/>
        </w:rPr>
      </w:pPr>
    </w:p>
    <w:p w14:paraId="2F82F766" w14:textId="0B3BA4B5" w:rsidR="00660FF7" w:rsidRPr="008425D7" w:rsidRDefault="00660FF7" w:rsidP="00660FF7">
      <w:pPr>
        <w:tabs>
          <w:tab w:val="left" w:pos="4035"/>
        </w:tabs>
        <w:jc w:val="center"/>
        <w:rPr>
          <w:rFonts w:cstheme="minorHAnsi"/>
          <w:b/>
          <w:bCs/>
          <w:sz w:val="28"/>
        </w:rPr>
      </w:pPr>
      <w:r w:rsidRPr="008425D7">
        <w:rPr>
          <w:rFonts w:cstheme="minorHAnsi"/>
          <w:b/>
          <w:bCs/>
          <w:sz w:val="28"/>
        </w:rPr>
        <w:t>ENVIRONMENTAL, HEALTH AND SAFETY POLICY STATEMENT</w:t>
      </w:r>
    </w:p>
    <w:p w14:paraId="34713F23" w14:textId="77777777" w:rsidR="00771DFF" w:rsidRDefault="00660FF7" w:rsidP="00660FF7">
      <w:pPr>
        <w:jc w:val="both"/>
        <w:rPr>
          <w:rFonts w:cstheme="minorHAnsi"/>
        </w:rPr>
      </w:pPr>
      <w:r w:rsidRPr="00660FF7">
        <w:rPr>
          <w:rFonts w:cstheme="minorHAnsi"/>
        </w:rPr>
        <w:t xml:space="preserve">The management of Chess Dynamics Ltd operates an integrated environmental, health and safety management system, which is geared towards the identification and control of key processes in our organisation. </w:t>
      </w:r>
    </w:p>
    <w:p w14:paraId="4E59C4F1" w14:textId="34479B2E" w:rsidR="00660FF7" w:rsidRPr="00660FF7" w:rsidRDefault="00660FF7" w:rsidP="00660FF7">
      <w:pPr>
        <w:jc w:val="both"/>
        <w:rPr>
          <w:rFonts w:cstheme="minorHAnsi"/>
        </w:rPr>
      </w:pPr>
      <w:r w:rsidRPr="00660FF7">
        <w:rPr>
          <w:rFonts w:cstheme="minorHAnsi"/>
        </w:rPr>
        <w:t>It is also our intention to encompass environmental, health and safety best practice into our business activities and decisions and to:</w:t>
      </w:r>
    </w:p>
    <w:p w14:paraId="48791915" w14:textId="4BB2BC89" w:rsidR="00660FF7" w:rsidRPr="00660FF7" w:rsidRDefault="00660FF7" w:rsidP="00660FF7">
      <w:pPr>
        <w:pStyle w:val="ListParagraph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 w:rsidRPr="00660FF7">
        <w:rPr>
          <w:rFonts w:cstheme="minorHAnsi"/>
        </w:rPr>
        <w:t>bring this Policy Statement to the attention of all employees</w:t>
      </w:r>
    </w:p>
    <w:p w14:paraId="68C4258D" w14:textId="37D0434D" w:rsidR="00660FF7" w:rsidRPr="00660FF7" w:rsidRDefault="00660FF7" w:rsidP="00660FF7">
      <w:pPr>
        <w:pStyle w:val="ListParagraph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 w:rsidRPr="00660FF7">
        <w:rPr>
          <w:rFonts w:cstheme="minorHAnsi"/>
        </w:rPr>
        <w:t>carry out regular audits of our environmental, health and safety management systems</w:t>
      </w:r>
    </w:p>
    <w:p w14:paraId="47E173C7" w14:textId="13643EEA" w:rsidR="00660FF7" w:rsidRPr="00660FF7" w:rsidRDefault="00660FF7" w:rsidP="00660FF7">
      <w:pPr>
        <w:pStyle w:val="ListParagraph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 w:rsidRPr="00660FF7">
        <w:rPr>
          <w:rFonts w:cstheme="minorHAnsi"/>
        </w:rPr>
        <w:t xml:space="preserve">comply with </w:t>
      </w:r>
      <w:r w:rsidR="00771DFF" w:rsidRPr="00EC3E67">
        <w:rPr>
          <w:rFonts w:cstheme="minorHAnsi"/>
        </w:rPr>
        <w:t xml:space="preserve">compliance obligations, including </w:t>
      </w:r>
      <w:r w:rsidRPr="00660FF7">
        <w:rPr>
          <w:rFonts w:cstheme="minorHAnsi"/>
        </w:rPr>
        <w:t>legislation, guidance and approved codes of practice issued at International, National and Local levels</w:t>
      </w:r>
    </w:p>
    <w:p w14:paraId="2F23862A" w14:textId="12984DAD" w:rsidR="00660FF7" w:rsidRPr="00660FF7" w:rsidRDefault="00660FF7" w:rsidP="00660FF7">
      <w:pPr>
        <w:pStyle w:val="ListParagraph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 w:rsidRPr="00660FF7">
        <w:rPr>
          <w:rFonts w:cstheme="minorHAnsi"/>
        </w:rPr>
        <w:t>eliminate risks to the environment, health and safety, where possible, through selection and design of materials, buildings, facilities, equipment and processes</w:t>
      </w:r>
    </w:p>
    <w:p w14:paraId="00DED02E" w14:textId="77E89653" w:rsidR="00660FF7" w:rsidRPr="00660FF7" w:rsidRDefault="00660FF7" w:rsidP="00660FF7">
      <w:pPr>
        <w:pStyle w:val="ListParagraph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 w:rsidRPr="00660FF7">
        <w:rPr>
          <w:rFonts w:cstheme="minorHAnsi"/>
        </w:rPr>
        <w:t>ensure that emergency procedures are in place at all locations for dealing with foreseeable environmental, health and safety incidents</w:t>
      </w:r>
    </w:p>
    <w:p w14:paraId="7EE51CCB" w14:textId="30DBDC00" w:rsidR="00660FF7" w:rsidRPr="005E08DA" w:rsidRDefault="00660FF7" w:rsidP="00660FF7">
      <w:pPr>
        <w:pStyle w:val="ListParagraph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 w:rsidRPr="005E08DA">
        <w:rPr>
          <w:rFonts w:cstheme="minorHAnsi"/>
        </w:rPr>
        <w:t>establish meaningful, measurable targets and goals for environmental, health and safety performance</w:t>
      </w:r>
    </w:p>
    <w:p w14:paraId="368E9EC5" w14:textId="7D93AA90" w:rsidR="00660FF7" w:rsidRPr="00660FF7" w:rsidRDefault="00660FF7" w:rsidP="00660FF7">
      <w:pPr>
        <w:pStyle w:val="ListParagraph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 w:rsidRPr="00660FF7">
        <w:rPr>
          <w:rFonts w:cstheme="minorHAnsi"/>
        </w:rPr>
        <w:t>maintain an open and constructive dialogue on environmental, health and safety issues with our employees, contractors, suppliers, customers and regulatory authorities</w:t>
      </w:r>
    </w:p>
    <w:p w14:paraId="186DB6B9" w14:textId="250349DB" w:rsidR="00660FF7" w:rsidRPr="00660FF7" w:rsidRDefault="00660FF7" w:rsidP="00660FF7">
      <w:pPr>
        <w:pStyle w:val="ListParagraph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 w:rsidRPr="00660FF7">
        <w:rPr>
          <w:rFonts w:cstheme="minorHAnsi"/>
        </w:rPr>
        <w:t>maintain our premises, provide and maintain safe plant and equipment</w:t>
      </w:r>
    </w:p>
    <w:p w14:paraId="009CE4E0" w14:textId="77777777" w:rsidR="00095A80" w:rsidRPr="00EC3E67" w:rsidRDefault="00771DFF" w:rsidP="00095A80">
      <w:pPr>
        <w:pStyle w:val="ListParagraph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 w:rsidRPr="00EC3E67">
        <w:rPr>
          <w:rFonts w:cs="Arial"/>
        </w:rPr>
        <w:t xml:space="preserve">protect the environment, prevent pollution and enhance </w:t>
      </w:r>
      <w:r w:rsidR="00095A80" w:rsidRPr="00EC3E67">
        <w:rPr>
          <w:rFonts w:cs="Arial"/>
        </w:rPr>
        <w:t xml:space="preserve">our </w:t>
      </w:r>
      <w:r w:rsidRPr="00EC3E67">
        <w:rPr>
          <w:rFonts w:cs="Arial"/>
        </w:rPr>
        <w:t>environmental performance</w:t>
      </w:r>
    </w:p>
    <w:p w14:paraId="3358A370" w14:textId="7C21CD6D" w:rsidR="00095A80" w:rsidRPr="00EC3E67" w:rsidRDefault="004603E7" w:rsidP="00095A80">
      <w:pPr>
        <w:pStyle w:val="ListParagraph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 w:rsidRPr="00EC3E67">
        <w:rPr>
          <w:rFonts w:cs="Arial"/>
        </w:rPr>
        <w:t>m</w:t>
      </w:r>
      <w:r w:rsidRPr="00EC3E67">
        <w:rPr>
          <w:rFonts w:cstheme="minorHAnsi"/>
        </w:rPr>
        <w:t>inimise greenhouse gas emissions</w:t>
      </w:r>
      <w:r w:rsidR="00095A80" w:rsidRPr="00EC3E67">
        <w:rPr>
          <w:rFonts w:cstheme="minorHAnsi"/>
        </w:rPr>
        <w:t xml:space="preserve"> by </w:t>
      </w:r>
      <w:r w:rsidR="00D47EB6" w:rsidRPr="00EC3E67">
        <w:rPr>
          <w:rFonts w:cstheme="minorHAnsi"/>
        </w:rPr>
        <w:t xml:space="preserve">reducing the impact of business travel and </w:t>
      </w:r>
      <w:r w:rsidRPr="00EC3E67">
        <w:rPr>
          <w:rFonts w:cstheme="minorHAnsi"/>
        </w:rPr>
        <w:t>improving energy and water efficiency</w:t>
      </w:r>
    </w:p>
    <w:p w14:paraId="0F376E5F" w14:textId="77777777" w:rsidR="00095A80" w:rsidRPr="00EC3E67" w:rsidRDefault="00095A80" w:rsidP="00095A80">
      <w:pPr>
        <w:pStyle w:val="ListParagraph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 w:rsidRPr="00EC3E67">
        <w:rPr>
          <w:rFonts w:cs="Arial"/>
        </w:rPr>
        <w:t>manage waste well, by minimising, storing, recycling and disposing of waste and packaging in a responsible manner</w:t>
      </w:r>
    </w:p>
    <w:p w14:paraId="7AE02B80" w14:textId="5C91F605" w:rsidR="00095A80" w:rsidRPr="00EC3E67" w:rsidRDefault="00095A80" w:rsidP="00095A80">
      <w:pPr>
        <w:pStyle w:val="ListParagraph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 w:rsidRPr="00EC3E67">
        <w:rPr>
          <w:rFonts w:cs="Arial"/>
        </w:rPr>
        <w:t xml:space="preserve">investigate the use of materials, products and components with a lower environmental impact </w:t>
      </w:r>
    </w:p>
    <w:p w14:paraId="2648A780" w14:textId="77777777" w:rsidR="005634D6" w:rsidRPr="00660FF7" w:rsidRDefault="005634D6" w:rsidP="005634D6">
      <w:pPr>
        <w:pStyle w:val="ListParagraph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 w:rsidRPr="00660FF7">
        <w:rPr>
          <w:rFonts w:cstheme="minorHAnsi"/>
        </w:rPr>
        <w:t>promote environmentally responsible purchasing</w:t>
      </w:r>
    </w:p>
    <w:p w14:paraId="717140F5" w14:textId="3058C6BC" w:rsidR="00660FF7" w:rsidRPr="00660FF7" w:rsidRDefault="00660FF7" w:rsidP="00660FF7">
      <w:pPr>
        <w:pStyle w:val="ListParagraph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 w:rsidRPr="00660FF7">
        <w:rPr>
          <w:rFonts w:cstheme="minorHAnsi"/>
        </w:rPr>
        <w:t>only engage contractors who are able to demonstrate due regard to environmental, health and safety law</w:t>
      </w:r>
    </w:p>
    <w:p w14:paraId="3E58DCA0" w14:textId="287380C2" w:rsidR="00660FF7" w:rsidRPr="00660FF7" w:rsidRDefault="00660FF7" w:rsidP="00660FF7">
      <w:pPr>
        <w:pStyle w:val="ListParagraph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 w:rsidRPr="00660FF7">
        <w:rPr>
          <w:rFonts w:cstheme="minorHAnsi"/>
        </w:rPr>
        <w:t>provide adequate resources to control the environmental, health and safety risks arising from our work activities</w:t>
      </w:r>
    </w:p>
    <w:p w14:paraId="7214B120" w14:textId="721F66D8" w:rsidR="00660FF7" w:rsidRPr="00660FF7" w:rsidRDefault="00660FF7" w:rsidP="00660FF7">
      <w:pPr>
        <w:pStyle w:val="ListParagraph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 w:rsidRPr="00660FF7">
        <w:rPr>
          <w:rFonts w:cstheme="minorHAnsi"/>
        </w:rPr>
        <w:t>raise awareness, encourage participation and train employees in environmental, health and safety matters</w:t>
      </w:r>
    </w:p>
    <w:p w14:paraId="0B81D3B9" w14:textId="20DE22B6" w:rsidR="00EC3E67" w:rsidRPr="00705DC8" w:rsidRDefault="00660FF7" w:rsidP="00705DC8">
      <w:pPr>
        <w:pStyle w:val="ListParagraph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 w:rsidRPr="00660FF7">
        <w:rPr>
          <w:rFonts w:cstheme="minorHAnsi"/>
        </w:rPr>
        <w:t>seek opportunities to continuously improve our ability to identify measure and control the environmental, health and safety impacts of our acti</w:t>
      </w:r>
      <w:r w:rsidRPr="00EC3E67">
        <w:rPr>
          <w:rFonts w:cstheme="minorHAnsi"/>
        </w:rPr>
        <w:t>vities</w:t>
      </w:r>
      <w:r w:rsidR="00EC3E67" w:rsidRPr="00EC3E67">
        <w:rPr>
          <w:rFonts w:cstheme="minorHAnsi"/>
        </w:rPr>
        <w:t xml:space="preserve">. </w:t>
      </w:r>
      <w:r w:rsidR="00501D6B" w:rsidRPr="00EC3E67">
        <w:rPr>
          <w:rFonts w:cs="Arial"/>
        </w:rPr>
        <w:t xml:space="preserve">This policy provides the framework for setting and reviewing objectives. It is documented, regularly reviewed, maintained and communicated to interested parties. </w:t>
      </w:r>
      <w:bookmarkStart w:id="0" w:name="_GoBack"/>
      <w:bookmarkEnd w:id="0"/>
    </w:p>
    <w:p w14:paraId="6F31DD16" w14:textId="40BFC39B" w:rsidR="00E95FC9" w:rsidRPr="00660FF7" w:rsidRDefault="00E95FC9" w:rsidP="00660FF7">
      <w:pPr>
        <w:jc w:val="both"/>
        <w:rPr>
          <w:rFonts w:cstheme="minorHAnsi"/>
        </w:rPr>
      </w:pPr>
      <w:r w:rsidRPr="00660FF7">
        <w:rPr>
          <w:rFonts w:cstheme="minorHAnsi"/>
        </w:rPr>
        <w:t>Signed:</w:t>
      </w:r>
      <w:r w:rsidR="00AE5C36" w:rsidRPr="00660FF7">
        <w:rPr>
          <w:rFonts w:cstheme="minorHAnsi"/>
        </w:rPr>
        <w:t xml:space="preserve"> </w:t>
      </w:r>
      <w:r w:rsidR="00AE5C36" w:rsidRPr="00660FF7">
        <w:rPr>
          <w:rFonts w:cstheme="minorHAnsi"/>
          <w:noProof/>
        </w:rPr>
        <w:drawing>
          <wp:inline distT="0" distB="0" distL="0" distR="0" wp14:anchorId="674A6572" wp14:editId="67112A81">
            <wp:extent cx="1566406" cy="36576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25" cy="38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FF7">
        <w:rPr>
          <w:rFonts w:cstheme="minorHAnsi"/>
        </w:rPr>
        <w:tab/>
      </w:r>
      <w:r w:rsidRPr="00660FF7">
        <w:rPr>
          <w:rFonts w:cstheme="minorHAnsi"/>
        </w:rPr>
        <w:tab/>
      </w:r>
      <w:r w:rsidRPr="00660FF7">
        <w:rPr>
          <w:rFonts w:cstheme="minorHAnsi"/>
        </w:rPr>
        <w:tab/>
      </w:r>
      <w:r w:rsidRPr="00660FF7">
        <w:rPr>
          <w:rFonts w:cstheme="minorHAnsi"/>
        </w:rPr>
        <w:tab/>
        <w:t>Date:</w:t>
      </w:r>
      <w:r w:rsidR="00F46995" w:rsidRPr="00660FF7">
        <w:rPr>
          <w:rFonts w:cstheme="minorHAnsi"/>
        </w:rPr>
        <w:t xml:space="preserve"> </w:t>
      </w:r>
      <w:r w:rsidR="00EC3E67" w:rsidRPr="00EC3E67">
        <w:rPr>
          <w:rFonts w:cstheme="minorHAnsi"/>
        </w:rPr>
        <w:t>02/08/21</w:t>
      </w:r>
    </w:p>
    <w:p w14:paraId="7BD2C9FB" w14:textId="77777777" w:rsidR="00660FF7" w:rsidRPr="00660FF7" w:rsidRDefault="00E95FC9" w:rsidP="00660FF7">
      <w:pPr>
        <w:jc w:val="both"/>
        <w:rPr>
          <w:rFonts w:cstheme="minorHAnsi"/>
        </w:rPr>
      </w:pPr>
      <w:r w:rsidRPr="00660FF7">
        <w:rPr>
          <w:rFonts w:cstheme="minorHAnsi"/>
        </w:rPr>
        <w:t>Name: David Tuddenham</w:t>
      </w:r>
      <w:r w:rsidR="001901B1" w:rsidRPr="00660FF7">
        <w:rPr>
          <w:rFonts w:cstheme="minorHAnsi"/>
        </w:rPr>
        <w:tab/>
      </w:r>
      <w:r w:rsidR="001901B1" w:rsidRPr="00660FF7">
        <w:rPr>
          <w:rFonts w:cstheme="minorHAnsi"/>
        </w:rPr>
        <w:tab/>
      </w:r>
      <w:r w:rsidRPr="00660FF7">
        <w:rPr>
          <w:rFonts w:cstheme="minorHAnsi"/>
        </w:rPr>
        <w:tab/>
      </w:r>
    </w:p>
    <w:p w14:paraId="55538800" w14:textId="0EA41FAD" w:rsidR="00D6059A" w:rsidRPr="00660FF7" w:rsidRDefault="00E95FC9" w:rsidP="00660FF7">
      <w:pPr>
        <w:jc w:val="both"/>
        <w:rPr>
          <w:rFonts w:cstheme="minorHAnsi"/>
        </w:rPr>
      </w:pPr>
      <w:r w:rsidRPr="00660FF7">
        <w:rPr>
          <w:rFonts w:cstheme="minorHAnsi"/>
        </w:rPr>
        <w:t>Position: Managing Director</w:t>
      </w:r>
    </w:p>
    <w:sectPr w:rsidR="00D6059A" w:rsidRPr="00660FF7" w:rsidSect="00EC3E67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3136F" w14:textId="77777777" w:rsidR="00FE0C0F" w:rsidRDefault="00FE0C0F" w:rsidP="001901B1">
      <w:pPr>
        <w:spacing w:after="0" w:line="240" w:lineRule="auto"/>
      </w:pPr>
      <w:r>
        <w:separator/>
      </w:r>
    </w:p>
  </w:endnote>
  <w:endnote w:type="continuationSeparator" w:id="0">
    <w:p w14:paraId="674C0DB8" w14:textId="77777777" w:rsidR="00FE0C0F" w:rsidRDefault="00FE0C0F" w:rsidP="0019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CE0C8" w14:textId="77777777" w:rsidR="00FE0C0F" w:rsidRDefault="00FE0C0F" w:rsidP="001901B1">
      <w:pPr>
        <w:spacing w:after="0" w:line="240" w:lineRule="auto"/>
      </w:pPr>
      <w:r>
        <w:separator/>
      </w:r>
    </w:p>
  </w:footnote>
  <w:footnote w:type="continuationSeparator" w:id="0">
    <w:p w14:paraId="31A09A59" w14:textId="77777777" w:rsidR="00FE0C0F" w:rsidRDefault="00FE0C0F" w:rsidP="0019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F6E82" w14:textId="4ED2F763" w:rsidR="001901B1" w:rsidRDefault="001901B1">
    <w:pPr>
      <w:pStyle w:val="Header"/>
    </w:pPr>
    <w:r>
      <w:rPr>
        <w:noProof/>
      </w:rPr>
      <w:t xml:space="preserve">                                             </w:t>
    </w:r>
    <w:r w:rsidR="00705DC8">
      <w:rPr>
        <w:noProof/>
      </w:rPr>
      <w:drawing>
        <wp:inline distT="0" distB="0" distL="0" distR="0" wp14:anchorId="2C2D1FB1" wp14:editId="2AE255B6">
          <wp:extent cx="2846567" cy="965658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435" cy="977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3461E"/>
    <w:multiLevelType w:val="hybridMultilevel"/>
    <w:tmpl w:val="7ABE5BF6"/>
    <w:lvl w:ilvl="0" w:tplc="29261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46B13"/>
    <w:multiLevelType w:val="hybridMultilevel"/>
    <w:tmpl w:val="52A28726"/>
    <w:lvl w:ilvl="0" w:tplc="83607BA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73F59"/>
    <w:multiLevelType w:val="hybridMultilevel"/>
    <w:tmpl w:val="CF56A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B1"/>
    <w:rsid w:val="00095A80"/>
    <w:rsid w:val="001901B1"/>
    <w:rsid w:val="00216C20"/>
    <w:rsid w:val="002B66D8"/>
    <w:rsid w:val="002D7C88"/>
    <w:rsid w:val="004603E7"/>
    <w:rsid w:val="00501D6B"/>
    <w:rsid w:val="005634D6"/>
    <w:rsid w:val="00580370"/>
    <w:rsid w:val="005E08DA"/>
    <w:rsid w:val="00605AC8"/>
    <w:rsid w:val="00660FF7"/>
    <w:rsid w:val="00705DC8"/>
    <w:rsid w:val="00771DFF"/>
    <w:rsid w:val="007A317B"/>
    <w:rsid w:val="008425D7"/>
    <w:rsid w:val="00865890"/>
    <w:rsid w:val="008A1420"/>
    <w:rsid w:val="008B1BA8"/>
    <w:rsid w:val="00974AAF"/>
    <w:rsid w:val="009F4082"/>
    <w:rsid w:val="00A01DD0"/>
    <w:rsid w:val="00AE5C36"/>
    <w:rsid w:val="00B24A77"/>
    <w:rsid w:val="00C93CDE"/>
    <w:rsid w:val="00D47EB6"/>
    <w:rsid w:val="00D6059A"/>
    <w:rsid w:val="00E95FC9"/>
    <w:rsid w:val="00EC3E67"/>
    <w:rsid w:val="00F46995"/>
    <w:rsid w:val="00FE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7CD1ED"/>
  <w15:chartTrackingRefBased/>
  <w15:docId w15:val="{394B8011-FAEA-4AE3-AAEE-2E8A9B15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1B1"/>
  </w:style>
  <w:style w:type="paragraph" w:styleId="Footer">
    <w:name w:val="footer"/>
    <w:basedOn w:val="Normal"/>
    <w:link w:val="FooterChar"/>
    <w:uiPriority w:val="99"/>
    <w:unhideWhenUsed/>
    <w:rsid w:val="00190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1B1"/>
  </w:style>
  <w:style w:type="paragraph" w:styleId="BodyText">
    <w:name w:val="Body Text"/>
    <w:basedOn w:val="Normal"/>
    <w:link w:val="BodyTextChar"/>
    <w:uiPriority w:val="1"/>
    <w:qFormat/>
    <w:rsid w:val="00E95FC9"/>
    <w:pPr>
      <w:widowControl w:val="0"/>
      <w:spacing w:after="0" w:line="240" w:lineRule="auto"/>
      <w:ind w:left="2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95FC9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34"/>
    <w:qFormat/>
    <w:rsid w:val="00E9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5865B-1C28-45AF-88B0-38CB5CF1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Beall</dc:creator>
  <cp:keywords/>
  <dc:description/>
  <cp:lastModifiedBy>Marc Matheson</cp:lastModifiedBy>
  <cp:revision>4</cp:revision>
  <cp:lastPrinted>2021-08-02T15:07:00Z</cp:lastPrinted>
  <dcterms:created xsi:type="dcterms:W3CDTF">2021-08-02T14:59:00Z</dcterms:created>
  <dcterms:modified xsi:type="dcterms:W3CDTF">2021-08-03T07:53:00Z</dcterms:modified>
</cp:coreProperties>
</file>